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61641" w14:textId="0180DE3E" w:rsidR="002776A7" w:rsidRDefault="002776A7" w:rsidP="002776A7">
      <w:pPr>
        <w:jc w:val="center"/>
      </w:pPr>
      <w:r>
        <w:rPr>
          <w:noProof/>
        </w:rPr>
        <w:drawing>
          <wp:inline distT="0" distB="0" distL="0" distR="0" wp14:anchorId="47DA9CCE" wp14:editId="1EDAAB9F">
            <wp:extent cx="1852930" cy="923925"/>
            <wp:effectExtent l="0" t="0" r="0" b="9525"/>
            <wp:docPr id="1892987775" name="Picture 1" descr="A logo of a coun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987775" name="Picture 1" descr="A logo of a county&#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853187" cy="924053"/>
                    </a:xfrm>
                    <a:prstGeom prst="rect">
                      <a:avLst/>
                    </a:prstGeom>
                  </pic:spPr>
                </pic:pic>
              </a:graphicData>
            </a:graphic>
          </wp:inline>
        </w:drawing>
      </w:r>
    </w:p>
    <w:p w14:paraId="221506AE" w14:textId="77777777" w:rsidR="002776A7" w:rsidRDefault="002776A7" w:rsidP="002776A7">
      <w:pPr>
        <w:jc w:val="center"/>
      </w:pPr>
    </w:p>
    <w:p w14:paraId="49E9F90D" w14:textId="03BC71E4" w:rsidR="002776A7" w:rsidRPr="00081B63" w:rsidRDefault="002776A7" w:rsidP="002776A7">
      <w:pPr>
        <w:spacing w:after="0" w:line="240" w:lineRule="auto"/>
        <w:rPr>
          <w:rFonts w:ascii="Arial" w:hAnsi="Arial" w:cs="Arial"/>
          <w:color w:val="000000"/>
        </w:rPr>
      </w:pPr>
      <w:r w:rsidRPr="00081B63">
        <w:rPr>
          <w:rFonts w:ascii="Arial" w:hAnsi="Arial" w:cs="Arial"/>
          <w:color w:val="000000"/>
        </w:rPr>
        <w:t>Ju</w:t>
      </w:r>
      <w:r w:rsidR="004C1276">
        <w:rPr>
          <w:rFonts w:ascii="Arial" w:hAnsi="Arial" w:cs="Arial"/>
          <w:color w:val="000000"/>
        </w:rPr>
        <w:t>ly 10</w:t>
      </w:r>
      <w:r w:rsidRPr="00081B63">
        <w:rPr>
          <w:rFonts w:ascii="Arial" w:hAnsi="Arial" w:cs="Arial"/>
          <w:color w:val="000000"/>
        </w:rPr>
        <w:t xml:space="preserve">, </w:t>
      </w:r>
      <w:proofErr w:type="gramStart"/>
      <w:r w:rsidRPr="00081B63">
        <w:rPr>
          <w:rFonts w:ascii="Arial" w:hAnsi="Arial" w:cs="Arial"/>
          <w:color w:val="000000"/>
        </w:rPr>
        <w:t>2025</w:t>
      </w:r>
      <w:proofErr w:type="gramEnd"/>
      <w:r w:rsidRPr="00081B63">
        <w:rPr>
          <w:rFonts w:ascii="Arial" w:hAnsi="Arial" w:cs="Arial"/>
          <w:color w:val="000000"/>
        </w:rPr>
        <w:t xml:space="preserve">                      Commissioners’ Meeting                             6:45</w:t>
      </w:r>
      <w:r w:rsidR="007F7A2A">
        <w:rPr>
          <w:rFonts w:ascii="Arial" w:hAnsi="Arial" w:cs="Arial"/>
          <w:color w:val="000000"/>
        </w:rPr>
        <w:t xml:space="preserve"> </w:t>
      </w:r>
      <w:r w:rsidRPr="00081B63">
        <w:rPr>
          <w:rFonts w:ascii="Arial" w:hAnsi="Arial" w:cs="Arial"/>
          <w:color w:val="000000"/>
        </w:rPr>
        <w:t>PM</w:t>
      </w:r>
    </w:p>
    <w:p w14:paraId="300453B2" w14:textId="77777777" w:rsidR="002776A7" w:rsidRPr="00081B63" w:rsidRDefault="002776A7" w:rsidP="002776A7">
      <w:pPr>
        <w:spacing w:after="0" w:line="240" w:lineRule="auto"/>
        <w:rPr>
          <w:rFonts w:ascii="Arial" w:hAnsi="Arial" w:cs="Arial"/>
          <w:color w:val="000000"/>
        </w:rPr>
      </w:pPr>
    </w:p>
    <w:p w14:paraId="310BA3B0" w14:textId="77777777" w:rsidR="002776A7" w:rsidRDefault="002776A7" w:rsidP="002776A7">
      <w:pPr>
        <w:spacing w:after="0" w:line="240" w:lineRule="auto"/>
      </w:pPr>
    </w:p>
    <w:p w14:paraId="2693707B" w14:textId="77777777" w:rsidR="002776A7" w:rsidRDefault="002776A7" w:rsidP="002776A7">
      <w:pPr>
        <w:spacing w:after="0" w:line="240" w:lineRule="auto"/>
        <w:rPr>
          <w:rFonts w:ascii="Arial" w:hAnsi="Arial" w:cs="Arial"/>
          <w:color w:val="000000"/>
        </w:rPr>
      </w:pPr>
      <w:r>
        <w:rPr>
          <w:rFonts w:ascii="Arial" w:hAnsi="Arial" w:cs="Arial"/>
          <w:color w:val="000000"/>
        </w:rPr>
        <w:t xml:space="preserve">Vice Chairman Bobbi Pohlman Rodgers </w:t>
      </w:r>
      <w:r w:rsidRPr="00081B63">
        <w:rPr>
          <w:rFonts w:ascii="Arial" w:hAnsi="Arial" w:cs="Arial"/>
          <w:color w:val="000000"/>
        </w:rPr>
        <w:t xml:space="preserve"> officially commenced the Board of Commissioners meeting on Ju</w:t>
      </w:r>
      <w:r>
        <w:rPr>
          <w:rFonts w:ascii="Arial" w:hAnsi="Arial" w:cs="Arial"/>
          <w:color w:val="000000"/>
        </w:rPr>
        <w:t>ly 10</w:t>
      </w:r>
      <w:r w:rsidRPr="00081B63">
        <w:rPr>
          <w:rFonts w:ascii="Arial" w:hAnsi="Arial" w:cs="Arial"/>
          <w:color w:val="000000"/>
        </w:rPr>
        <w:t>, 2025, at 6:45 PM, followed by the invocation and the pledge of allegiance.</w:t>
      </w:r>
    </w:p>
    <w:p w14:paraId="7AF02026" w14:textId="77777777" w:rsidR="002776A7" w:rsidRDefault="002776A7" w:rsidP="002776A7">
      <w:pPr>
        <w:spacing w:after="0" w:line="240" w:lineRule="auto"/>
        <w:rPr>
          <w:rFonts w:ascii="Arial" w:hAnsi="Arial" w:cs="Arial"/>
          <w:color w:val="000000"/>
        </w:rPr>
      </w:pPr>
    </w:p>
    <w:p w14:paraId="63001B55" w14:textId="32796283" w:rsidR="002776A7" w:rsidRPr="002776A7" w:rsidRDefault="002776A7" w:rsidP="002776A7">
      <w:pPr>
        <w:spacing w:after="0" w:line="240" w:lineRule="auto"/>
        <w:rPr>
          <w:rFonts w:ascii="Arial" w:hAnsi="Arial" w:cs="Arial"/>
          <w:b/>
          <w:bCs/>
          <w:color w:val="000000"/>
        </w:rPr>
      </w:pPr>
      <w:r w:rsidRPr="002776A7">
        <w:rPr>
          <w:rFonts w:ascii="Arial" w:hAnsi="Arial" w:cs="Arial"/>
          <w:b/>
          <w:bCs/>
          <w:color w:val="000000"/>
        </w:rPr>
        <w:t>Public Comments</w:t>
      </w:r>
    </w:p>
    <w:p w14:paraId="7D963E54" w14:textId="77777777" w:rsidR="002776A7" w:rsidRDefault="002776A7" w:rsidP="002776A7"/>
    <w:p w14:paraId="21479781" w14:textId="44F1D683" w:rsidR="002776A7" w:rsidRDefault="002776A7" w:rsidP="002776A7">
      <w:r>
        <w:t xml:space="preserve">Mrs. Teresa Rewis had a discussion with the Commissioners to get some clarity on </w:t>
      </w:r>
      <w:r w:rsidR="000B2871">
        <w:t>past votes, especially regarding code enforcement and the water system. Mrs. Rewis Strongly supports code enforcement due to neglected areas in the county and is willing to help. Mrs. Rewis also as concerned about the water systems quality, referencing past issues and poor conditions in public buildings as well as the private individuals of the county.</w:t>
      </w:r>
    </w:p>
    <w:p w14:paraId="6A9C0731" w14:textId="43338414" w:rsidR="00FC6CDC" w:rsidRDefault="00FC6CDC" w:rsidP="002776A7">
      <w:r>
        <w:t>David Hambrick engaged in a concentrated discussion. Mr. Hambrick directly inquire</w:t>
      </w:r>
      <w:r w:rsidR="007B772E">
        <w:t>d</w:t>
      </w:r>
      <w:r>
        <w:t xml:space="preserve"> with </w:t>
      </w:r>
      <w:r w:rsidR="007B772E">
        <w:t xml:space="preserve">the </w:t>
      </w:r>
      <w:r>
        <w:t xml:space="preserve">commission regarding the potential takeover of the water </w:t>
      </w:r>
      <w:r w:rsidR="007B772E">
        <w:t>authority, He</w:t>
      </w:r>
      <w:r>
        <w:t xml:space="preserve"> expressed his concerns about hastily making </w:t>
      </w:r>
      <w:r w:rsidR="007B772E">
        <w:t>decisions</w:t>
      </w:r>
      <w:r>
        <w:t xml:space="preserve"> related to cost analysis, as well as whether alternative options </w:t>
      </w:r>
      <w:r w:rsidR="007B772E">
        <w:t>have</w:t>
      </w:r>
      <w:r>
        <w:t xml:space="preserve"> been considered, such as private </w:t>
      </w:r>
      <w:r w:rsidR="007B772E">
        <w:t>sales</w:t>
      </w:r>
      <w:r>
        <w:t xml:space="preserve"> of the system. He was concerned that in the long run , this could </w:t>
      </w:r>
      <w:r w:rsidR="007B772E">
        <w:t>lead</w:t>
      </w:r>
      <w:r>
        <w:t xml:space="preserve"> to a tax burden , considering the county’s tax base.</w:t>
      </w:r>
    </w:p>
    <w:p w14:paraId="1F4FFF88" w14:textId="4DD2C79E" w:rsidR="000B2871" w:rsidRDefault="00927140" w:rsidP="002776A7">
      <w:r>
        <w:t xml:space="preserve">Commissioner Bobby Walker stated he  supports the water system due to lack of land wells and stated </w:t>
      </w:r>
      <w:r w:rsidR="00D80994">
        <w:t>if</w:t>
      </w:r>
      <w:r>
        <w:t xml:space="preserve"> no tax dollars would be used. </w:t>
      </w:r>
    </w:p>
    <w:p w14:paraId="50C7B55A" w14:textId="16884B76" w:rsidR="00927140" w:rsidRDefault="00927140" w:rsidP="002776A7">
      <w:r>
        <w:t>Commissioner Stanley Corbett opposed due to the financial risk of taking over the water system due to lack of funding and it is causing taxpayers to have to pay more taxes for this water system if the system failed.</w:t>
      </w:r>
    </w:p>
    <w:p w14:paraId="6A87EFB9" w14:textId="7ED72DD1" w:rsidR="00927140" w:rsidRDefault="00927140" w:rsidP="002776A7">
      <w:r>
        <w:t>Vice-Chairman Bobbi Pohlman Rodgers stated that there are pros and cons meaning pros getting grants to help offset the cost of the water system and the cons would be cost and risk associated with the county taking over the water system.</w:t>
      </w:r>
    </w:p>
    <w:p w14:paraId="75A2D5A4" w14:textId="66463527" w:rsidR="002E6C02" w:rsidRPr="002E6C02" w:rsidRDefault="003A2484" w:rsidP="002776A7">
      <w:pPr>
        <w:rPr>
          <w:b/>
          <w:bCs/>
        </w:rPr>
      </w:pPr>
      <w:r w:rsidRPr="002E6C02">
        <w:rPr>
          <w:b/>
          <w:bCs/>
        </w:rPr>
        <w:t>Workshop</w:t>
      </w:r>
      <w:r w:rsidR="002E6C02" w:rsidRPr="002E6C02">
        <w:rPr>
          <w:b/>
          <w:bCs/>
        </w:rPr>
        <w:t xml:space="preserve"> Adjournment</w:t>
      </w:r>
      <w:r w:rsidR="002E6C02">
        <w:rPr>
          <w:b/>
          <w:bCs/>
        </w:rPr>
        <w:t xml:space="preserve"> 6:58 PM </w:t>
      </w:r>
    </w:p>
    <w:p w14:paraId="03075D47" w14:textId="36B98B09" w:rsidR="00D80994" w:rsidRDefault="00D80994" w:rsidP="002776A7">
      <w:r>
        <w:lastRenderedPageBreak/>
        <w:t xml:space="preserve">Vice-Chairman Bobbi Pohlman Rodgers </w:t>
      </w:r>
      <w:r w:rsidR="002E6C02">
        <w:t xml:space="preserve">requested a motion to close the July 10,2025 </w:t>
      </w:r>
      <w:r w:rsidR="007B772E">
        <w:t>workshop</w:t>
      </w:r>
      <w:r w:rsidR="002E6C02">
        <w:t>. Commissioner Bobby Wallker made motion. Commissioner Stanley Corbett Seconded. The Motion carried 3/</w:t>
      </w:r>
      <w:r w:rsidR="003A2484">
        <w:t>0</w:t>
      </w:r>
      <w:r w:rsidR="002E6C02">
        <w:t>.</w:t>
      </w:r>
    </w:p>
    <w:p w14:paraId="0BFAC148" w14:textId="779289A2" w:rsidR="002E6C02" w:rsidRDefault="002E6C02" w:rsidP="002776A7">
      <w:pPr>
        <w:rPr>
          <w:b/>
          <w:bCs/>
        </w:rPr>
      </w:pPr>
      <w:r w:rsidRPr="002E6C02">
        <w:rPr>
          <w:b/>
          <w:bCs/>
        </w:rPr>
        <w:t>Commissioners Meeting Business Conducted</w:t>
      </w:r>
      <w:r>
        <w:rPr>
          <w:b/>
          <w:bCs/>
        </w:rPr>
        <w:t xml:space="preserve"> 7:02PM </w:t>
      </w:r>
    </w:p>
    <w:p w14:paraId="7009355B" w14:textId="77777777" w:rsidR="002E6C02" w:rsidRDefault="002E6C02" w:rsidP="002776A7">
      <w:r w:rsidRPr="002E6C02">
        <w:t xml:space="preserve">Vice-Chairman Bobbi Pohlman Rodgers </w:t>
      </w:r>
      <w:r>
        <w:t>called the July 10,2024 business meeting to order.</w:t>
      </w:r>
    </w:p>
    <w:p w14:paraId="3A1C28B5" w14:textId="036C69B6" w:rsidR="002E6C02" w:rsidRDefault="002E6C02" w:rsidP="002776A7">
      <w:r>
        <w:t xml:space="preserve">Vice-Chairman Bobbi </w:t>
      </w:r>
      <w:r w:rsidR="00165778">
        <w:t>Pohlman</w:t>
      </w:r>
      <w:r>
        <w:t xml:space="preserve"> Rodgers  </w:t>
      </w:r>
      <w:r w:rsidR="00165778">
        <w:t>requested a motion to approve the agenda of the July 10,2025 board meeting. Commissioner Stanley Corbett made a motion</w:t>
      </w:r>
      <w:r w:rsidR="00364CC1">
        <w:t>.</w:t>
      </w:r>
      <w:r w:rsidR="00165778">
        <w:t xml:space="preserve"> Commissioner Bobby Walker seconded. Motion carried 3/</w:t>
      </w:r>
      <w:r w:rsidR="003A2484">
        <w:t>0</w:t>
      </w:r>
      <w:r w:rsidR="00165778">
        <w:t>.</w:t>
      </w:r>
    </w:p>
    <w:p w14:paraId="4D40CDA3" w14:textId="32A7FE6A" w:rsidR="00165778" w:rsidRDefault="00165778" w:rsidP="002776A7">
      <w:r>
        <w:t>Vice-Chairman Bobbi Pohlman Rodgers requested a motion to approve the minutes of the June 5,2025 meeting. Commissioner Stanley Corbett made a motion</w:t>
      </w:r>
      <w:r w:rsidR="00364CC1">
        <w:t xml:space="preserve">. </w:t>
      </w:r>
      <w:r>
        <w:t xml:space="preserve"> Commissioner Bobby Walker seconded the motion. Motion Carried 3/</w:t>
      </w:r>
      <w:r w:rsidR="003A2484">
        <w:t>0</w:t>
      </w:r>
      <w:r>
        <w:t>.</w:t>
      </w:r>
    </w:p>
    <w:p w14:paraId="2BBCB8EE" w14:textId="2EB7A83C" w:rsidR="00165778" w:rsidRDefault="00165778" w:rsidP="002776A7">
      <w:pPr>
        <w:rPr>
          <w:b/>
          <w:bCs/>
        </w:rPr>
      </w:pPr>
      <w:r w:rsidRPr="00165778">
        <w:rPr>
          <w:b/>
          <w:bCs/>
        </w:rPr>
        <w:t>Water Authority update</w:t>
      </w:r>
    </w:p>
    <w:p w14:paraId="4ADABD2D" w14:textId="2585EA5D" w:rsidR="00165778" w:rsidRDefault="00165778" w:rsidP="002776A7">
      <w:r>
        <w:t xml:space="preserve">The county attorney William Holland confirmed the water authority can be dissolved legally. The attorney is in the process of drafting the legal paperwork for the </w:t>
      </w:r>
      <w:r w:rsidR="00364CC1">
        <w:t>board’s</w:t>
      </w:r>
      <w:r>
        <w:t xml:space="preserve"> review to submit to proposed legislation to the GA Legis</w:t>
      </w:r>
      <w:r w:rsidR="00364CC1">
        <w:t>lature.</w:t>
      </w:r>
    </w:p>
    <w:p w14:paraId="5B5E0502" w14:textId="235EE6B9" w:rsidR="00364CC1" w:rsidRPr="00364CC1" w:rsidRDefault="00364CC1" w:rsidP="002776A7">
      <w:pPr>
        <w:rPr>
          <w:b/>
          <w:bCs/>
        </w:rPr>
      </w:pPr>
      <w:r w:rsidRPr="00364CC1">
        <w:rPr>
          <w:b/>
          <w:bCs/>
        </w:rPr>
        <w:t>Lease Of Playground</w:t>
      </w:r>
    </w:p>
    <w:p w14:paraId="52C88268" w14:textId="1F83E406" w:rsidR="00364CC1" w:rsidRDefault="00364CC1" w:rsidP="002776A7">
      <w:r>
        <w:t>Vice-Chaiman Bobbi Pohlman Rodgers requested a motion to lease the playground from the Board of Education for 10 years in the amount of $1. Commissioner Bobby Walker made motion. Commissioner Stanley Corbett Seconded. The motion carried 3/</w:t>
      </w:r>
      <w:r w:rsidR="003A2484">
        <w:t>0</w:t>
      </w:r>
      <w:r>
        <w:t>.</w:t>
      </w:r>
    </w:p>
    <w:p w14:paraId="6AEC3DB0" w14:textId="04866F12" w:rsidR="00364CC1" w:rsidRDefault="00364CC1" w:rsidP="002776A7">
      <w:pPr>
        <w:rPr>
          <w:b/>
          <w:bCs/>
        </w:rPr>
      </w:pPr>
      <w:r w:rsidRPr="00364CC1">
        <w:rPr>
          <w:b/>
          <w:bCs/>
        </w:rPr>
        <w:t>HB223 Trees ACT</w:t>
      </w:r>
    </w:p>
    <w:p w14:paraId="595A8854" w14:textId="0D84BEAF" w:rsidR="00364CC1" w:rsidRPr="00364CC1" w:rsidRDefault="00364CC1" w:rsidP="002776A7">
      <w:pPr>
        <w:rPr>
          <w:b/>
          <w:bCs/>
        </w:rPr>
      </w:pPr>
      <w:r w:rsidRPr="001B657F">
        <w:t>This legislation allows local governments to forgive the timber tax collections for Q4 of 2024 and all of 2025 by passing a resolution</w:t>
      </w:r>
      <w:r>
        <w:t>. Vice-Chairman Bobbi Pohlman Rodgers requested a motion to table this for further research. Commission Bobby Walker made a motion. Commissioner Stanley Corbett seconded. Motion carried 3/</w:t>
      </w:r>
      <w:r w:rsidR="003A2484">
        <w:t>0</w:t>
      </w:r>
    </w:p>
    <w:p w14:paraId="3F7366DA" w14:textId="791CA1C4" w:rsidR="00364CC1" w:rsidRDefault="00DF0C65" w:rsidP="002776A7">
      <w:pPr>
        <w:rPr>
          <w:b/>
          <w:bCs/>
        </w:rPr>
      </w:pPr>
      <w:r w:rsidRPr="00DF0C65">
        <w:rPr>
          <w:b/>
          <w:bCs/>
        </w:rPr>
        <w:t>Fans For Pavilion</w:t>
      </w:r>
    </w:p>
    <w:p w14:paraId="1999BA12" w14:textId="180C884A" w:rsidR="00DF0C65" w:rsidRDefault="00DF0C65" w:rsidP="002776A7">
      <w:r w:rsidRPr="00DF0C65">
        <w:t xml:space="preserve">Vice-Chairman </w:t>
      </w:r>
      <w:r>
        <w:t>Bobbi Pohlman Rodgers requested a motion approve fans to be installed at the Pavillion in the estimated amount of $9500.00. Commissioner Bobby Walker made motion, Commissioner Stanley Corbett seconded. Motion carried 3/0.</w:t>
      </w:r>
    </w:p>
    <w:p w14:paraId="48106E70" w14:textId="2BB40962" w:rsidR="00DF0C65" w:rsidRDefault="003A2484" w:rsidP="00DF0C65">
      <w:pPr>
        <w:rPr>
          <w:b/>
          <w:bCs/>
        </w:rPr>
      </w:pPr>
      <w:r w:rsidRPr="00914247">
        <w:rPr>
          <w:b/>
          <w:bCs/>
        </w:rPr>
        <w:t>Animal Control Ordinance</w:t>
      </w:r>
    </w:p>
    <w:p w14:paraId="6F751CBF" w14:textId="238E9848" w:rsidR="00DF0C65" w:rsidRDefault="00DF0C65" w:rsidP="00DF0C65">
      <w:r w:rsidRPr="00DF0C65">
        <w:t>Vice-Chairman Bobbi Pohlman Rodgers requested a motion</w:t>
      </w:r>
      <w:r>
        <w:t xml:space="preserve"> for a </w:t>
      </w:r>
      <w:r w:rsidRPr="00DF0C65">
        <w:t xml:space="preserve"> </w:t>
      </w:r>
      <w:r>
        <w:t>Proposed ordinance which incorporates the current ordinance, 2018 supplement, and proposed changes made</w:t>
      </w:r>
      <w:r w:rsidR="003A2484">
        <w:t xml:space="preserve"> </w:t>
      </w:r>
      <w:r>
        <w:t xml:space="preserve"> </w:t>
      </w:r>
      <w:r>
        <w:lastRenderedPageBreak/>
        <w:t xml:space="preserve">by </w:t>
      </w:r>
      <w:r w:rsidR="003A2484">
        <w:t>Mrs. Rodgers</w:t>
      </w:r>
      <w:r>
        <w:t xml:space="preserve">. Vice-Chairman Bobbi Pohlman Rodgers requested a motion to table this </w:t>
      </w:r>
      <w:r w:rsidR="00E602A4">
        <w:t xml:space="preserve">for </w:t>
      </w:r>
      <w:r>
        <w:t>further research</w:t>
      </w:r>
      <w:r w:rsidR="00E602A4">
        <w:t>. Commissioner Stanley Corbett made a motion. Commissioner Bobby Walker seconded. Motion carried 3/</w:t>
      </w:r>
      <w:r w:rsidR="003A2484">
        <w:t>0</w:t>
      </w:r>
      <w:r w:rsidR="00E602A4">
        <w:t>.</w:t>
      </w:r>
    </w:p>
    <w:p w14:paraId="4A64DA0E" w14:textId="395EAE8A" w:rsidR="003A2484" w:rsidRPr="00DF0C65" w:rsidRDefault="003A2484" w:rsidP="00DF0C65">
      <w:pPr>
        <w:rPr>
          <w:b/>
          <w:bCs/>
        </w:rPr>
      </w:pPr>
      <w:r>
        <w:rPr>
          <w:b/>
          <w:bCs/>
        </w:rPr>
        <w:t xml:space="preserve">Resolution </w:t>
      </w:r>
      <w:r w:rsidRPr="00914247">
        <w:rPr>
          <w:b/>
          <w:bCs/>
        </w:rPr>
        <w:t>Establish</w:t>
      </w:r>
      <w:r>
        <w:rPr>
          <w:b/>
          <w:bCs/>
        </w:rPr>
        <w:t>ing</w:t>
      </w:r>
      <w:r w:rsidRPr="00914247">
        <w:rPr>
          <w:b/>
          <w:bCs/>
        </w:rPr>
        <w:t xml:space="preserve"> the Legal Level of Budgetary Control</w:t>
      </w:r>
    </w:p>
    <w:p w14:paraId="51C628D2" w14:textId="79EB865B" w:rsidR="003A2484" w:rsidRDefault="003A2484" w:rsidP="003A2484">
      <w:pPr>
        <w:spacing w:line="300" w:lineRule="auto"/>
      </w:pPr>
      <w:r>
        <w:t>Vice-Chairman Bobbi Pohlman Rodgers requested a motion to approve a</w:t>
      </w:r>
      <w:r w:rsidRPr="00914247">
        <w:t>nnual resolution that establishes the legal level of Budgetary control.</w:t>
      </w:r>
      <w:r>
        <w:t xml:space="preserve"> Commissioner Bobby Walker </w:t>
      </w:r>
      <w:r w:rsidR="004B0DA5">
        <w:t>made Motion. Commissioner Stanley Corbett seconded. Motion carried 3/0.</w:t>
      </w:r>
      <w:r w:rsidRPr="00914247">
        <w:t xml:space="preserve"> </w:t>
      </w:r>
    </w:p>
    <w:p w14:paraId="7A62208E" w14:textId="753BA90E" w:rsidR="004B0DA5" w:rsidRDefault="004B0DA5" w:rsidP="003A2484">
      <w:pPr>
        <w:spacing w:line="300" w:lineRule="auto"/>
        <w:rPr>
          <w:b/>
          <w:bCs/>
        </w:rPr>
      </w:pPr>
      <w:r w:rsidRPr="00C05925">
        <w:rPr>
          <w:b/>
          <w:bCs/>
        </w:rPr>
        <w:t>Budget Policy</w:t>
      </w:r>
    </w:p>
    <w:p w14:paraId="5B8C1956" w14:textId="09A9B7BA" w:rsidR="004B0DA5" w:rsidRDefault="004B0DA5" w:rsidP="003A2484">
      <w:pPr>
        <w:spacing w:line="300" w:lineRule="auto"/>
      </w:pPr>
      <w:bookmarkStart w:id="0" w:name="_Hlk203391154"/>
      <w:r>
        <w:t>Vice-Chairman Bobbi Pohlman Rodgers requested a motio</w:t>
      </w:r>
      <w:bookmarkEnd w:id="0"/>
      <w:r>
        <w:t>n to table  the 2026 budget policy until further review. Commissioner Bobby Walker made motion. Commissioner Stanley Corbett seconded. Motion carried 3/0.</w:t>
      </w:r>
    </w:p>
    <w:p w14:paraId="696FBA3D" w14:textId="00244E06" w:rsidR="004B0DA5" w:rsidRDefault="004B0DA5" w:rsidP="003A2484">
      <w:pPr>
        <w:spacing w:line="300" w:lineRule="auto"/>
        <w:rPr>
          <w:b/>
          <w:bCs/>
        </w:rPr>
      </w:pPr>
      <w:r w:rsidRPr="004B0DA5">
        <w:rPr>
          <w:b/>
          <w:bCs/>
        </w:rPr>
        <w:t>Comprehensive plan</w:t>
      </w:r>
    </w:p>
    <w:p w14:paraId="0E402497" w14:textId="5AB5655E" w:rsidR="004B0DA5" w:rsidRDefault="004B0DA5" w:rsidP="003A2484">
      <w:pPr>
        <w:spacing w:line="300" w:lineRule="auto"/>
      </w:pPr>
      <w:r>
        <w:t xml:space="preserve">Vice-Chairman Bobbi Pohlman Rodgers requested a motion to  approve the comprehensive plan. Commissioner Stanley Corbett made </w:t>
      </w:r>
      <w:proofErr w:type="gramStart"/>
      <w:r>
        <w:t>motion</w:t>
      </w:r>
      <w:proofErr w:type="gramEnd"/>
      <w:r>
        <w:t>. Commissioner Bobby Walker seconded. Motion carried 3/0.</w:t>
      </w:r>
    </w:p>
    <w:p w14:paraId="76E2487F" w14:textId="2F62CD6E" w:rsidR="004B0DA5" w:rsidRPr="00676FC4" w:rsidRDefault="004B0DA5" w:rsidP="003A2484">
      <w:pPr>
        <w:spacing w:line="300" w:lineRule="auto"/>
        <w:rPr>
          <w:b/>
          <w:bCs/>
        </w:rPr>
      </w:pPr>
      <w:r w:rsidRPr="00676FC4">
        <w:rPr>
          <w:b/>
          <w:bCs/>
        </w:rPr>
        <w:t>Appointment Of Board of Elections</w:t>
      </w:r>
    </w:p>
    <w:p w14:paraId="657AA161" w14:textId="0F0089BA" w:rsidR="004B0DA5" w:rsidRDefault="004B0DA5" w:rsidP="003A2484">
      <w:pPr>
        <w:spacing w:line="300" w:lineRule="auto"/>
      </w:pPr>
      <w:r>
        <w:t xml:space="preserve">Vice-Chairman Bobbi Pohlman Rodgers requested a motion to table appointing  the seat for the Board of Elections. </w:t>
      </w:r>
      <w:r w:rsidR="00676FC4">
        <w:t>Commissioner Bobby Walker made motion. Commissioner Stanley Corbett seconded. Motion carried 3/0.</w:t>
      </w:r>
    </w:p>
    <w:p w14:paraId="64A9D973" w14:textId="4E4769C0" w:rsidR="00676FC4" w:rsidRDefault="00676FC4" w:rsidP="003A2484">
      <w:pPr>
        <w:spacing w:line="300" w:lineRule="auto"/>
        <w:rPr>
          <w:b/>
          <w:bCs/>
        </w:rPr>
      </w:pPr>
      <w:r>
        <w:rPr>
          <w:b/>
          <w:bCs/>
        </w:rPr>
        <w:t xml:space="preserve">Following Announcements </w:t>
      </w:r>
    </w:p>
    <w:p w14:paraId="2F7919A7" w14:textId="77777777" w:rsidR="00676FC4" w:rsidRPr="00CC15FB" w:rsidRDefault="00676FC4" w:rsidP="00676FC4">
      <w:pPr>
        <w:pStyle w:val="ListParagraph"/>
        <w:numPr>
          <w:ilvl w:val="0"/>
          <w:numId w:val="2"/>
        </w:numPr>
        <w:spacing w:line="300" w:lineRule="auto"/>
        <w:rPr>
          <w:b/>
          <w:bCs/>
        </w:rPr>
      </w:pPr>
      <w:r w:rsidRPr="00CC15FB">
        <w:t xml:space="preserve">The Couty has been awarded the following grants in June: </w:t>
      </w:r>
    </w:p>
    <w:p w14:paraId="53D9E685" w14:textId="77777777" w:rsidR="00676FC4" w:rsidRPr="00B020A0" w:rsidRDefault="00676FC4" w:rsidP="00676FC4">
      <w:pPr>
        <w:pStyle w:val="ListParagraph"/>
        <w:numPr>
          <w:ilvl w:val="1"/>
          <w:numId w:val="2"/>
        </w:numPr>
        <w:spacing w:line="300" w:lineRule="auto"/>
        <w:rPr>
          <w:b/>
          <w:bCs/>
        </w:rPr>
      </w:pPr>
      <w:r w:rsidRPr="00B020A0">
        <w:t>The Emergency Management Performance Grant (EMPG) was awarded</w:t>
      </w:r>
      <w:r>
        <w:t xml:space="preserve"> to Echols County for </w:t>
      </w:r>
      <w:r w:rsidRPr="00B020A0">
        <w:t>$7,171</w:t>
      </w:r>
      <w:r>
        <w:t>. 50/50 match</w:t>
      </w:r>
    </w:p>
    <w:p w14:paraId="696D67C3" w14:textId="77777777" w:rsidR="00676FC4" w:rsidRPr="00B020A0" w:rsidRDefault="00676FC4" w:rsidP="00676FC4">
      <w:pPr>
        <w:pStyle w:val="ListParagraph"/>
        <w:numPr>
          <w:ilvl w:val="1"/>
          <w:numId w:val="2"/>
        </w:numPr>
        <w:spacing w:line="300" w:lineRule="auto"/>
      </w:pPr>
      <w:r w:rsidRPr="00B020A0">
        <w:t>The LMIG and LRA grant</w:t>
      </w:r>
      <w:r>
        <w:t>s</w:t>
      </w:r>
      <w:r w:rsidRPr="00B020A0">
        <w:t xml:space="preserve"> were awarded</w:t>
      </w:r>
      <w:r>
        <w:t>, with the combined award amount of $514,285. 70/30 match.</w:t>
      </w:r>
    </w:p>
    <w:p w14:paraId="25328FD0" w14:textId="77777777" w:rsidR="00676FC4" w:rsidRPr="007E3FE2" w:rsidRDefault="00676FC4" w:rsidP="00676FC4">
      <w:pPr>
        <w:pStyle w:val="ListParagraph"/>
        <w:numPr>
          <w:ilvl w:val="1"/>
          <w:numId w:val="2"/>
        </w:numPr>
        <w:spacing w:line="300" w:lineRule="auto"/>
        <w:rPr>
          <w:b/>
          <w:bCs/>
        </w:rPr>
      </w:pPr>
      <w:r>
        <w:t>Echols County was</w:t>
      </w:r>
      <w:r w:rsidRPr="007E3FE2">
        <w:t xml:space="preserve"> awarded</w:t>
      </w:r>
      <w:r>
        <w:t xml:space="preserve"> a </w:t>
      </w:r>
      <w:r w:rsidRPr="007E3FE2">
        <w:t>$</w:t>
      </w:r>
      <w:r>
        <w:t xml:space="preserve">50,582 grant from FEMA to reimburse for repairs to road damage caused by Tropical Storm Debbie. 85/15 match </w:t>
      </w:r>
    </w:p>
    <w:p w14:paraId="1FC3EE97" w14:textId="77777777" w:rsidR="00676FC4" w:rsidRPr="007E3FE2" w:rsidRDefault="00676FC4" w:rsidP="00676FC4">
      <w:pPr>
        <w:pStyle w:val="ListParagraph"/>
        <w:numPr>
          <w:ilvl w:val="1"/>
          <w:numId w:val="2"/>
        </w:numPr>
        <w:spacing w:line="300" w:lineRule="auto"/>
        <w:rPr>
          <w:b/>
          <w:bCs/>
        </w:rPr>
      </w:pPr>
      <w:r>
        <w:t xml:space="preserve">Echols County was </w:t>
      </w:r>
      <w:r w:rsidRPr="007E3FE2">
        <w:t>awarded</w:t>
      </w:r>
      <w:r>
        <w:t xml:space="preserve"> a</w:t>
      </w:r>
      <w:r w:rsidRPr="007E3FE2">
        <w:t xml:space="preserve"> $</w:t>
      </w:r>
      <w:r>
        <w:t>26,990 grant to reimburse equipment and labor costs used during Hurricane Helene.  No match required.</w:t>
      </w:r>
    </w:p>
    <w:p w14:paraId="3AA4CA08" w14:textId="77777777" w:rsidR="00676FC4" w:rsidRDefault="00676FC4" w:rsidP="00676FC4">
      <w:pPr>
        <w:pStyle w:val="ListParagraph"/>
        <w:numPr>
          <w:ilvl w:val="1"/>
          <w:numId w:val="2"/>
        </w:numPr>
        <w:spacing w:line="300" w:lineRule="auto"/>
      </w:pPr>
      <w:r w:rsidRPr="00BF5485">
        <w:t>Echols County was awarded a $1.89m g</w:t>
      </w:r>
      <w:r>
        <w:t>rant to reimburse</w:t>
      </w:r>
      <w:r w:rsidRPr="00BF5485">
        <w:t xml:space="preserve"> for debris clearing</w:t>
      </w:r>
      <w:r>
        <w:t xml:space="preserve"> costs</w:t>
      </w:r>
      <w:r w:rsidRPr="00BF5485">
        <w:t xml:space="preserve"> after Hurricane Helene</w:t>
      </w:r>
      <w:r>
        <w:t>. No Match required.</w:t>
      </w:r>
    </w:p>
    <w:p w14:paraId="5EE77111" w14:textId="77777777" w:rsidR="00676FC4" w:rsidRDefault="00676FC4" w:rsidP="00676FC4">
      <w:pPr>
        <w:pStyle w:val="ListParagraph"/>
        <w:numPr>
          <w:ilvl w:val="1"/>
          <w:numId w:val="2"/>
        </w:numPr>
        <w:spacing w:line="300" w:lineRule="auto"/>
      </w:pPr>
      <w:r>
        <w:lastRenderedPageBreak/>
        <w:t xml:space="preserve">Echols County was awarded the </w:t>
      </w:r>
      <w:r w:rsidRPr="00FF1F7A">
        <w:t>Local Government Risk Management Services</w:t>
      </w:r>
      <w:r>
        <w:t xml:space="preserve"> (LGRMS) grant for $506 to purchase vehicle safety equipment. No match required.</w:t>
      </w:r>
    </w:p>
    <w:p w14:paraId="2731AD11" w14:textId="77777777" w:rsidR="00676FC4" w:rsidRPr="004B0DA5" w:rsidRDefault="00676FC4" w:rsidP="003A2484">
      <w:pPr>
        <w:spacing w:line="300" w:lineRule="auto"/>
        <w:rPr>
          <w:b/>
          <w:bCs/>
        </w:rPr>
      </w:pPr>
    </w:p>
    <w:p w14:paraId="452C86B8" w14:textId="3C51576F" w:rsidR="00364CC1" w:rsidRPr="00676FC4" w:rsidRDefault="00676FC4" w:rsidP="002776A7">
      <w:pPr>
        <w:rPr>
          <w:b/>
          <w:bCs/>
        </w:rPr>
      </w:pPr>
      <w:r w:rsidRPr="00676FC4">
        <w:rPr>
          <w:b/>
          <w:bCs/>
        </w:rPr>
        <w:t>Executive Session</w:t>
      </w:r>
    </w:p>
    <w:p w14:paraId="46A8D98D" w14:textId="4621B8AC" w:rsidR="002E6C02" w:rsidRDefault="00676FC4" w:rsidP="002776A7">
      <w:r>
        <w:t xml:space="preserve">7:20PM Vice-Chairman </w:t>
      </w:r>
      <w:bookmarkStart w:id="1" w:name="_Hlk203391870"/>
      <w:r>
        <w:t xml:space="preserve">Bobbi Pohlman Rodgers </w:t>
      </w:r>
      <w:bookmarkEnd w:id="1"/>
      <w:r>
        <w:t xml:space="preserve">requested a motion to go into an executive session. Commissioner Bobby Walker made motion. Commissioner Stanley Corbett </w:t>
      </w:r>
      <w:r w:rsidR="004F7C7E">
        <w:t>seconded. Motion Carried 3/0.</w:t>
      </w:r>
    </w:p>
    <w:p w14:paraId="576359F5" w14:textId="64A393A8" w:rsidR="004F7C7E" w:rsidRDefault="00676FC4" w:rsidP="004F7C7E">
      <w:r>
        <w:t>7:</w:t>
      </w:r>
      <w:r w:rsidR="004F7C7E">
        <w:t>38</w:t>
      </w:r>
      <w:r>
        <w:t xml:space="preserve"> PM Vice-Chairman</w:t>
      </w:r>
      <w:r w:rsidR="004F7C7E" w:rsidRPr="004F7C7E">
        <w:t xml:space="preserve"> </w:t>
      </w:r>
      <w:r w:rsidR="004F7C7E">
        <w:t>Bobbi Pohlman Rodgers</w:t>
      </w:r>
      <w:r>
        <w:t xml:space="preserve"> Requested a motion to come out of executive session</w:t>
      </w:r>
      <w:r w:rsidR="004F7C7E">
        <w:t>.</w:t>
      </w:r>
      <w:r w:rsidR="007B772E">
        <w:t xml:space="preserve"> </w:t>
      </w:r>
      <w:r w:rsidR="004F7C7E">
        <w:t>Commissioner Bobby Walker made motion. Commissioner Stanley Corbett seconded. Motion carried 3/0.</w:t>
      </w:r>
    </w:p>
    <w:p w14:paraId="02C5882A" w14:textId="528FC6DA" w:rsidR="004F7C7E" w:rsidRDefault="004F7C7E" w:rsidP="004F7C7E">
      <w:r>
        <w:t>Commissioners discussed personnel while in executive session. No decision was made at this time.</w:t>
      </w:r>
    </w:p>
    <w:p w14:paraId="4637A4C3" w14:textId="2E338C06" w:rsidR="004F7C7E" w:rsidRPr="004F7C7E" w:rsidRDefault="004F7C7E" w:rsidP="004F7C7E">
      <w:pPr>
        <w:rPr>
          <w:b/>
          <w:bCs/>
        </w:rPr>
      </w:pPr>
      <w:r w:rsidRPr="004F7C7E">
        <w:rPr>
          <w:b/>
          <w:bCs/>
        </w:rPr>
        <w:t>Adjourn</w:t>
      </w:r>
    </w:p>
    <w:p w14:paraId="375054B4" w14:textId="3884C3FE" w:rsidR="00927140" w:rsidRDefault="004F7C7E" w:rsidP="002776A7">
      <w:r>
        <w:t>7:40 PM Vice-Chairman</w:t>
      </w:r>
      <w:r w:rsidRPr="004F7C7E">
        <w:t xml:space="preserve"> </w:t>
      </w:r>
      <w:r>
        <w:t>Bobbi Pohlman Rodgers Requested a motion to adjourn the July 11,2025 meeting . Commissioner Bobby Walker made motion. Commissioner Stanley Corbett seconded. Motion carried 3/0.</w:t>
      </w:r>
    </w:p>
    <w:p w14:paraId="6BD6AED6" w14:textId="77777777" w:rsidR="00526B18" w:rsidRDefault="00526B18" w:rsidP="002776A7"/>
    <w:p w14:paraId="233B2D5B" w14:textId="100D828F" w:rsidR="00526B18" w:rsidRPr="00526B18" w:rsidRDefault="00526B18" w:rsidP="002776A7">
      <w:pPr>
        <w:rPr>
          <w:b/>
          <w:bCs/>
        </w:rPr>
      </w:pPr>
      <w:r w:rsidRPr="00526B18">
        <w:rPr>
          <w:b/>
          <w:bCs/>
        </w:rPr>
        <w:t>Attendees:</w:t>
      </w:r>
    </w:p>
    <w:p w14:paraId="22AB6E3D" w14:textId="03BE505E" w:rsidR="00526B18" w:rsidRDefault="00526B18" w:rsidP="002776A7">
      <w:r>
        <w:t>Vice-Chairman Bobbi Pohlman Rodgers, Commissioner Bobby Walker, Commissioner Stanley Corbett, County Manager Alan Levesque, County Clerk Shona Carter, Chester Register, Chuck and Jamie Jones, Sheriff Randy Courson, Bream Castleberry, Dan Davis, Charlene Davis, Mitchell Church, Evelyn Howell, Tyler Carter, Karen Black, Troy Black, Chris Vann, Katie Vann, Rick Jeans, Tracey Green, Wally Rewis, Teresea Rewis, Jake Adams, Diane Carter, Bobby Vann, Elaine Vann, Jesse Bennett, Ryan Highsmith</w:t>
      </w:r>
      <w:r w:rsidR="00FC6CDC">
        <w:t>, John Darling, and others whose names are illegible.</w:t>
      </w:r>
    </w:p>
    <w:p w14:paraId="6360470A" w14:textId="77777777" w:rsidR="00927140" w:rsidRPr="002776A7" w:rsidRDefault="00927140" w:rsidP="002776A7"/>
    <w:sectPr w:rsidR="00927140" w:rsidRPr="00277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41D94"/>
    <w:multiLevelType w:val="multilevel"/>
    <w:tmpl w:val="17348F3C"/>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4C876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43379435">
    <w:abstractNumId w:val="0"/>
  </w:num>
  <w:num w:numId="2" w16cid:durableId="495387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A7"/>
    <w:rsid w:val="000B2871"/>
    <w:rsid w:val="00165778"/>
    <w:rsid w:val="002776A7"/>
    <w:rsid w:val="002E6C02"/>
    <w:rsid w:val="00364CC1"/>
    <w:rsid w:val="003A2484"/>
    <w:rsid w:val="004B0DA5"/>
    <w:rsid w:val="004C1276"/>
    <w:rsid w:val="004C5FB6"/>
    <w:rsid w:val="004F7C7E"/>
    <w:rsid w:val="00526B18"/>
    <w:rsid w:val="005542B7"/>
    <w:rsid w:val="00676FC4"/>
    <w:rsid w:val="007B772E"/>
    <w:rsid w:val="007F7A2A"/>
    <w:rsid w:val="00927140"/>
    <w:rsid w:val="00B47130"/>
    <w:rsid w:val="00D80994"/>
    <w:rsid w:val="00DF0C65"/>
    <w:rsid w:val="00E602A4"/>
    <w:rsid w:val="00FC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98848"/>
  <w15:chartTrackingRefBased/>
  <w15:docId w15:val="{53B4BE86-FB94-4467-975C-BB9AC63D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6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6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6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6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6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6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6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6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6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6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6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6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6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6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6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6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6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6A7"/>
    <w:rPr>
      <w:rFonts w:eastAsiaTheme="majorEastAsia" w:cstheme="majorBidi"/>
      <w:color w:val="272727" w:themeColor="text1" w:themeTint="D8"/>
    </w:rPr>
  </w:style>
  <w:style w:type="paragraph" w:styleId="Title">
    <w:name w:val="Title"/>
    <w:basedOn w:val="Normal"/>
    <w:next w:val="Normal"/>
    <w:link w:val="TitleChar"/>
    <w:uiPriority w:val="10"/>
    <w:qFormat/>
    <w:rsid w:val="002776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6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6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6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6A7"/>
    <w:pPr>
      <w:spacing w:before="160"/>
      <w:jc w:val="center"/>
    </w:pPr>
    <w:rPr>
      <w:i/>
      <w:iCs/>
      <w:color w:val="404040" w:themeColor="text1" w:themeTint="BF"/>
    </w:rPr>
  </w:style>
  <w:style w:type="character" w:customStyle="1" w:styleId="QuoteChar">
    <w:name w:val="Quote Char"/>
    <w:basedOn w:val="DefaultParagraphFont"/>
    <w:link w:val="Quote"/>
    <w:uiPriority w:val="29"/>
    <w:rsid w:val="002776A7"/>
    <w:rPr>
      <w:i/>
      <w:iCs/>
      <w:color w:val="404040" w:themeColor="text1" w:themeTint="BF"/>
    </w:rPr>
  </w:style>
  <w:style w:type="paragraph" w:styleId="ListParagraph">
    <w:name w:val="List Paragraph"/>
    <w:basedOn w:val="Normal"/>
    <w:uiPriority w:val="34"/>
    <w:qFormat/>
    <w:rsid w:val="002776A7"/>
    <w:pPr>
      <w:ind w:left="720"/>
      <w:contextualSpacing/>
    </w:pPr>
  </w:style>
  <w:style w:type="character" w:styleId="IntenseEmphasis">
    <w:name w:val="Intense Emphasis"/>
    <w:basedOn w:val="DefaultParagraphFont"/>
    <w:uiPriority w:val="21"/>
    <w:qFormat/>
    <w:rsid w:val="002776A7"/>
    <w:rPr>
      <w:i/>
      <w:iCs/>
      <w:color w:val="0F4761" w:themeColor="accent1" w:themeShade="BF"/>
    </w:rPr>
  </w:style>
  <w:style w:type="paragraph" w:styleId="IntenseQuote">
    <w:name w:val="Intense Quote"/>
    <w:basedOn w:val="Normal"/>
    <w:next w:val="Normal"/>
    <w:link w:val="IntenseQuoteChar"/>
    <w:uiPriority w:val="30"/>
    <w:qFormat/>
    <w:rsid w:val="002776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6A7"/>
    <w:rPr>
      <w:i/>
      <w:iCs/>
      <w:color w:val="0F4761" w:themeColor="accent1" w:themeShade="BF"/>
    </w:rPr>
  </w:style>
  <w:style w:type="character" w:styleId="IntenseReference">
    <w:name w:val="Intense Reference"/>
    <w:basedOn w:val="DefaultParagraphFont"/>
    <w:uiPriority w:val="32"/>
    <w:qFormat/>
    <w:rsid w:val="002776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Shonna Carter</dc:creator>
  <cp:keywords/>
  <dc:description/>
  <cp:lastModifiedBy>Shonna Carter</cp:lastModifiedBy>
  <cp:revision>5</cp:revision>
  <cp:lastPrinted>2025-07-14T17:48:00Z</cp:lastPrinted>
  <dcterms:created xsi:type="dcterms:W3CDTF">2025-07-14T17:33:00Z</dcterms:created>
  <dcterms:modified xsi:type="dcterms:W3CDTF">2025-07-14T18:00:00Z</dcterms:modified>
</cp:coreProperties>
</file>